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浙江省高校“尚德学子 ”奖学金评选细则</w:t>
      </w:r>
    </w:p>
    <w:p>
      <w:pPr>
        <w:spacing w:line="500" w:lineRule="exact"/>
        <w:ind w:firstLine="560" w:firstLineChars="200"/>
        <w:rPr>
          <w:rFonts w:ascii="楷体" w:hAnsi="楷体" w:eastAsia="楷体"/>
          <w:sz w:val="28"/>
          <w:szCs w:val="28"/>
        </w:rPr>
      </w:pPr>
      <w:r>
        <w:rPr>
          <w:rFonts w:hint="eastAsia" w:ascii="楷体" w:hAnsi="楷体" w:eastAsia="楷体"/>
          <w:sz w:val="28"/>
          <w:szCs w:val="28"/>
        </w:rPr>
        <w:t>为了弘扬中华传统文化，提升社会正气，促进社会主义道德建设，鼓励大学生们关爱社会、崇尚德行，为改善社会风气，提高民众道德素养，起表率和示范作用。云林慈善基金会在杭州电子科技大学、浙江传媒学院、浙江水利水电学院等3所高校，设立“尚德学子”奖学金。</w:t>
      </w:r>
    </w:p>
    <w:p>
      <w:pPr>
        <w:adjustRightInd/>
        <w:spacing w:after="0" w:line="500" w:lineRule="exact"/>
        <w:ind w:firstLine="560" w:firstLineChars="200"/>
        <w:rPr>
          <w:rFonts w:ascii="楷体" w:hAnsi="楷体" w:eastAsia="楷体"/>
          <w:sz w:val="28"/>
          <w:szCs w:val="28"/>
        </w:rPr>
      </w:pPr>
      <w:r>
        <w:rPr>
          <w:rFonts w:hint="eastAsia" w:ascii="楷体" w:hAnsi="楷体" w:eastAsia="楷体"/>
          <w:sz w:val="28"/>
          <w:szCs w:val="28"/>
        </w:rPr>
        <w:t>为了做好该奖学金的评审工作制定如下评选细则：</w:t>
      </w:r>
    </w:p>
    <w:p>
      <w:pPr>
        <w:adjustRightInd/>
        <w:spacing w:after="0" w:line="500" w:lineRule="exact"/>
        <w:ind w:firstLine="562" w:firstLineChars="200"/>
        <w:rPr>
          <w:rFonts w:ascii="楷体" w:hAnsi="楷体" w:eastAsia="楷体"/>
          <w:b/>
          <w:sz w:val="28"/>
          <w:szCs w:val="28"/>
        </w:rPr>
      </w:pPr>
      <w:r>
        <w:rPr>
          <w:rFonts w:hint="eastAsia" w:ascii="楷体" w:hAnsi="楷体" w:eastAsia="楷体"/>
          <w:b/>
          <w:sz w:val="28"/>
          <w:szCs w:val="28"/>
        </w:rPr>
        <w:t>一、管理机构</w:t>
      </w:r>
    </w:p>
    <w:p>
      <w:pPr>
        <w:adjustRightInd/>
        <w:spacing w:after="0" w:line="500" w:lineRule="exact"/>
        <w:ind w:firstLine="560" w:firstLineChars="200"/>
        <w:rPr>
          <w:rFonts w:ascii="楷体" w:hAnsi="楷体" w:eastAsia="楷体"/>
          <w:sz w:val="28"/>
          <w:szCs w:val="28"/>
        </w:rPr>
      </w:pPr>
      <w:r>
        <w:rPr>
          <w:rFonts w:hint="eastAsia" w:ascii="楷体" w:hAnsi="楷体" w:eastAsia="楷体"/>
          <w:sz w:val="28"/>
          <w:szCs w:val="28"/>
        </w:rPr>
        <w:t>设立浙江省高校“尚德学子 ”奖学金评审委员会，由云林慈善基金会理事长担任主席，各成员高校学生处领导担任委员会委员。在杭州电子科技大学设立执行委员会，执委会具体负责奖学金的评比组织、宣传及日常管理工作。</w:t>
      </w:r>
    </w:p>
    <w:p>
      <w:pPr>
        <w:adjustRightInd/>
        <w:spacing w:after="0" w:line="500" w:lineRule="exact"/>
        <w:ind w:firstLine="562" w:firstLineChars="200"/>
        <w:rPr>
          <w:rFonts w:ascii="楷体" w:hAnsi="楷体" w:eastAsia="楷体"/>
          <w:b/>
          <w:sz w:val="28"/>
          <w:szCs w:val="28"/>
        </w:rPr>
      </w:pPr>
      <w:r>
        <w:rPr>
          <w:rFonts w:hint="eastAsia" w:ascii="楷体" w:hAnsi="楷体" w:eastAsia="楷体"/>
          <w:b/>
          <w:sz w:val="28"/>
          <w:szCs w:val="28"/>
        </w:rPr>
        <w:t>二、奖项设置</w:t>
      </w:r>
    </w:p>
    <w:p>
      <w:pPr>
        <w:spacing w:line="500" w:lineRule="exact"/>
        <w:ind w:firstLine="560" w:firstLineChars="200"/>
        <w:rPr>
          <w:rFonts w:ascii="楷体" w:hAnsi="楷体" w:eastAsia="楷体"/>
          <w:sz w:val="28"/>
          <w:szCs w:val="28"/>
        </w:rPr>
      </w:pPr>
      <w:r>
        <w:rPr>
          <w:rFonts w:hint="eastAsia" w:ascii="楷体" w:hAnsi="楷体" w:eastAsia="楷体"/>
          <w:sz w:val="28"/>
          <w:szCs w:val="28"/>
        </w:rPr>
        <w:t>奖学金按学年设立，每一学年评选1次。</w:t>
      </w:r>
    </w:p>
    <w:p>
      <w:pPr>
        <w:adjustRightInd/>
        <w:spacing w:after="0" w:line="500" w:lineRule="exact"/>
        <w:ind w:firstLine="560" w:firstLineChars="200"/>
        <w:rPr>
          <w:rFonts w:ascii="楷体" w:hAnsi="楷体" w:eastAsia="楷体"/>
          <w:sz w:val="28"/>
          <w:szCs w:val="28"/>
        </w:rPr>
      </w:pPr>
      <w:r>
        <w:rPr>
          <w:rFonts w:hint="eastAsia" w:ascii="楷体" w:hAnsi="楷体" w:eastAsia="楷体"/>
          <w:sz w:val="28"/>
          <w:szCs w:val="28"/>
        </w:rPr>
        <w:t>1、奖励标准：个人3000元/学年，团队5000元/学年</w:t>
      </w:r>
    </w:p>
    <w:p>
      <w:pPr>
        <w:adjustRightInd/>
        <w:spacing w:after="0" w:line="500" w:lineRule="exact"/>
        <w:ind w:firstLine="560" w:firstLineChars="200"/>
        <w:rPr>
          <w:rFonts w:ascii="楷体" w:hAnsi="楷体" w:eastAsia="楷体"/>
          <w:sz w:val="28"/>
          <w:szCs w:val="28"/>
        </w:rPr>
      </w:pPr>
      <w:r>
        <w:rPr>
          <w:rFonts w:hint="eastAsia" w:ascii="楷体" w:hAnsi="楷体" w:eastAsia="楷体"/>
          <w:sz w:val="28"/>
          <w:szCs w:val="28"/>
        </w:rPr>
        <w:t>2、奖励数额：每学年奖励40名个人、8个团队，奖学金总额为16万元/学年</w:t>
      </w:r>
    </w:p>
    <w:p>
      <w:pPr>
        <w:adjustRightInd/>
        <w:spacing w:after="0" w:line="500" w:lineRule="exact"/>
        <w:ind w:firstLine="560" w:firstLineChars="200"/>
        <w:rPr>
          <w:rFonts w:ascii="楷体" w:hAnsi="楷体" w:eastAsia="楷体"/>
          <w:b/>
          <w:sz w:val="28"/>
          <w:szCs w:val="28"/>
        </w:rPr>
      </w:pPr>
      <w:r>
        <w:rPr>
          <w:rFonts w:hint="eastAsia" w:ascii="楷体" w:hAnsi="楷体" w:eastAsia="楷体"/>
          <w:sz w:val="28"/>
          <w:szCs w:val="28"/>
        </w:rPr>
        <w:t>3、奖学金类别：</w:t>
      </w:r>
      <w:bookmarkStart w:id="0" w:name="OLE_LINK2"/>
      <w:bookmarkStart w:id="1" w:name="OLE_LINK1"/>
      <w:r>
        <w:rPr>
          <w:rFonts w:hint="eastAsia" w:ascii="楷体" w:hAnsi="楷体" w:eastAsia="楷体"/>
          <w:sz w:val="28"/>
          <w:szCs w:val="28"/>
        </w:rPr>
        <w:t>慈善</w:t>
      </w:r>
      <w:bookmarkEnd w:id="0"/>
      <w:bookmarkEnd w:id="1"/>
      <w:r>
        <w:rPr>
          <w:rFonts w:hint="eastAsia" w:ascii="楷体" w:hAnsi="楷体" w:eastAsia="楷体"/>
          <w:sz w:val="28"/>
          <w:szCs w:val="28"/>
        </w:rPr>
        <w:t>公益奖、敬老扶弱奖、励志成才奖、见义勇为奖</w:t>
      </w:r>
    </w:p>
    <w:p>
      <w:pPr>
        <w:adjustRightInd/>
        <w:spacing w:after="0" w:line="500" w:lineRule="exact"/>
        <w:ind w:firstLine="562" w:firstLineChars="200"/>
        <w:rPr>
          <w:rFonts w:ascii="楷体" w:hAnsi="楷体" w:eastAsia="楷体"/>
          <w:b/>
          <w:color w:val="000000" w:themeColor="text1"/>
          <w:sz w:val="28"/>
          <w:szCs w:val="28"/>
        </w:rPr>
      </w:pPr>
      <w:r>
        <w:rPr>
          <w:rFonts w:hint="eastAsia" w:ascii="楷体" w:hAnsi="楷体" w:eastAsia="楷体"/>
          <w:b/>
          <w:color w:val="000000" w:themeColor="text1"/>
          <w:sz w:val="28"/>
          <w:szCs w:val="28"/>
        </w:rPr>
        <w:t>三、申请条件</w:t>
      </w:r>
    </w:p>
    <w:p>
      <w:pPr>
        <w:spacing w:after="0" w:line="500" w:lineRule="exact"/>
        <w:ind w:firstLine="560" w:firstLineChars="200"/>
        <w:rPr>
          <w:rFonts w:ascii="楷体" w:hAnsi="楷体" w:eastAsia="楷体"/>
          <w:color w:val="000000" w:themeColor="text1"/>
          <w:sz w:val="28"/>
          <w:szCs w:val="28"/>
        </w:rPr>
      </w:pPr>
      <w:r>
        <w:rPr>
          <w:rFonts w:hint="eastAsia" w:ascii="楷体" w:hAnsi="楷体" w:eastAsia="楷体"/>
          <w:color w:val="000000" w:themeColor="text1"/>
          <w:sz w:val="28"/>
          <w:szCs w:val="28"/>
        </w:rPr>
        <w:t>1、高校在</w:t>
      </w:r>
      <w:r>
        <w:rPr>
          <w:rFonts w:ascii="楷体" w:hAnsi="楷体" w:eastAsia="楷体"/>
          <w:color w:val="000000" w:themeColor="text1"/>
          <w:sz w:val="28"/>
          <w:szCs w:val="28"/>
        </w:rPr>
        <w:t>读</w:t>
      </w:r>
      <w:r>
        <w:rPr>
          <w:rFonts w:hint="eastAsia" w:ascii="楷体" w:hAnsi="楷体" w:eastAsia="楷体"/>
          <w:color w:val="000000" w:themeColor="text1"/>
          <w:sz w:val="28"/>
          <w:szCs w:val="28"/>
        </w:rPr>
        <w:t>全日制大学本科学生。</w:t>
      </w:r>
    </w:p>
    <w:p>
      <w:pPr>
        <w:spacing w:after="0" w:line="500" w:lineRule="exact"/>
        <w:ind w:firstLine="560" w:firstLineChars="200"/>
        <w:rPr>
          <w:rFonts w:ascii="楷体" w:hAnsi="楷体" w:eastAsia="楷体"/>
          <w:color w:val="000000" w:themeColor="text1"/>
          <w:sz w:val="28"/>
          <w:szCs w:val="28"/>
        </w:rPr>
      </w:pPr>
      <w:r>
        <w:rPr>
          <w:rFonts w:hint="eastAsia" w:ascii="楷体" w:hAnsi="楷体" w:eastAsia="楷体"/>
          <w:color w:val="000000" w:themeColor="text1"/>
          <w:sz w:val="28"/>
          <w:szCs w:val="28"/>
        </w:rPr>
        <w:t>2、</w:t>
      </w:r>
      <w:r>
        <w:rPr>
          <w:rFonts w:hint="eastAsia" w:ascii="楷体" w:hAnsi="楷体" w:eastAsia="楷体"/>
          <w:b/>
          <w:color w:val="000000" w:themeColor="text1"/>
          <w:sz w:val="28"/>
          <w:szCs w:val="28"/>
        </w:rPr>
        <w:t>社会公益奖</w:t>
      </w:r>
      <w:r>
        <w:rPr>
          <w:rFonts w:hint="eastAsia" w:ascii="楷体" w:hAnsi="楷体" w:eastAsia="楷体"/>
          <w:color w:val="000000" w:themeColor="text1"/>
          <w:sz w:val="28"/>
          <w:szCs w:val="28"/>
        </w:rPr>
        <w:t>：投身公益，传播爱心，在</w:t>
      </w:r>
      <w:r>
        <w:rPr>
          <w:rFonts w:hint="eastAsia" w:ascii="楷体" w:hAnsi="楷体" w:eastAsia="楷体"/>
          <w:sz w:val="28"/>
          <w:szCs w:val="28"/>
        </w:rPr>
        <w:t>慈善</w:t>
      </w:r>
      <w:r>
        <w:rPr>
          <w:rFonts w:hint="eastAsia" w:ascii="楷体" w:hAnsi="楷体" w:eastAsia="楷体"/>
          <w:color w:val="000000" w:themeColor="text1"/>
          <w:sz w:val="28"/>
          <w:szCs w:val="28"/>
        </w:rPr>
        <w:t>公益方面有创新性的想法并付诸实践，为推动中国</w:t>
      </w:r>
      <w:r>
        <w:rPr>
          <w:rFonts w:hint="eastAsia" w:ascii="楷体" w:hAnsi="楷体" w:eastAsia="楷体"/>
          <w:sz w:val="28"/>
          <w:szCs w:val="28"/>
        </w:rPr>
        <w:t>慈善</w:t>
      </w:r>
      <w:r>
        <w:rPr>
          <w:rFonts w:hint="eastAsia" w:ascii="楷体" w:hAnsi="楷体" w:eastAsia="楷体"/>
          <w:color w:val="000000" w:themeColor="text1"/>
          <w:sz w:val="28"/>
          <w:szCs w:val="28"/>
        </w:rPr>
        <w:t>公益的发展作出贡献。</w:t>
      </w:r>
    </w:p>
    <w:p>
      <w:pPr>
        <w:spacing w:after="0" w:line="500" w:lineRule="exact"/>
        <w:ind w:firstLine="984" w:firstLineChars="350"/>
        <w:rPr>
          <w:rFonts w:ascii="楷体" w:hAnsi="楷体" w:eastAsia="楷体"/>
          <w:color w:val="000000" w:themeColor="text1"/>
          <w:sz w:val="28"/>
          <w:szCs w:val="28"/>
        </w:rPr>
      </w:pPr>
      <w:r>
        <w:rPr>
          <w:rFonts w:hint="eastAsia" w:ascii="楷体" w:hAnsi="楷体" w:eastAsia="楷体"/>
          <w:b/>
          <w:color w:val="000000" w:themeColor="text1"/>
          <w:sz w:val="28"/>
          <w:szCs w:val="28"/>
        </w:rPr>
        <w:t>敬老扶弱奖：</w:t>
      </w:r>
      <w:r>
        <w:rPr>
          <w:rFonts w:hint="eastAsia" w:ascii="楷体" w:hAnsi="楷体" w:eastAsia="楷体"/>
          <w:color w:val="000000" w:themeColor="text1"/>
          <w:sz w:val="28"/>
          <w:szCs w:val="28"/>
        </w:rPr>
        <w:t>关注关心社会弱势群体，其行为符合道德要求</w:t>
      </w:r>
      <w:r>
        <w:rPr>
          <w:rFonts w:ascii="楷体" w:hAnsi="楷体" w:eastAsia="楷体"/>
          <w:color w:val="000000" w:themeColor="text1"/>
          <w:sz w:val="28"/>
          <w:szCs w:val="28"/>
        </w:rPr>
        <w:t>及</w:t>
      </w:r>
      <w:r>
        <w:fldChar w:fldCharType="begin"/>
      </w:r>
      <w:r>
        <w:instrText xml:space="preserve"> HYPERLINK "https://www.baidu.com/s?wd=%E6%97%B6%E4%BB%A3%E7%B2%BE%E7%A5%9E&amp;tn=44039180_cpr&amp;fenlei=mv6quAkxTZn0IZRqIHckPjm4nH00T1dWnWI-myD3nAcsrjf4uW990ZwV5Hcvrjm3rH6sPfKWUMw85HfYnjn4nH6sgvPsT6KdThsqpZwYTjCEQLGCpyw9Uz4Bmy-bIi4WUvYETgN-TLwGUv3En1bsnjR4nHf1rj6vnjndPj6d" \t "_blank" </w:instrText>
      </w:r>
      <w:r>
        <w:fldChar w:fldCharType="separate"/>
      </w:r>
      <w:r>
        <w:rPr>
          <w:rFonts w:ascii="楷体" w:hAnsi="楷体" w:eastAsia="楷体"/>
          <w:color w:val="000000" w:themeColor="text1"/>
          <w:sz w:val="28"/>
          <w:szCs w:val="28"/>
        </w:rPr>
        <w:t>时代精神</w:t>
      </w:r>
      <w:r>
        <w:rPr>
          <w:rFonts w:ascii="楷体" w:hAnsi="楷体" w:eastAsia="楷体"/>
          <w:color w:val="000000" w:themeColor="text1"/>
          <w:sz w:val="28"/>
          <w:szCs w:val="28"/>
        </w:rPr>
        <w:fldChar w:fldCharType="end"/>
      </w:r>
      <w:r>
        <w:rPr>
          <w:rFonts w:hint="eastAsia" w:ascii="楷体" w:hAnsi="楷体" w:eastAsia="楷体"/>
          <w:color w:val="000000" w:themeColor="text1"/>
          <w:sz w:val="28"/>
          <w:szCs w:val="28"/>
        </w:rPr>
        <w:t>，体现了社会主义核心</w:t>
      </w:r>
      <w:r>
        <w:rPr>
          <w:rFonts w:ascii="楷体" w:hAnsi="楷体" w:eastAsia="楷体"/>
          <w:color w:val="000000" w:themeColor="text1"/>
          <w:sz w:val="28"/>
          <w:szCs w:val="28"/>
        </w:rPr>
        <w:t>价值观</w:t>
      </w:r>
      <w:r>
        <w:rPr>
          <w:rFonts w:hint="eastAsia" w:ascii="楷体" w:hAnsi="楷体" w:eastAsia="楷体"/>
          <w:color w:val="000000" w:themeColor="text1"/>
          <w:sz w:val="28"/>
          <w:szCs w:val="28"/>
        </w:rPr>
        <w:t>。</w:t>
      </w:r>
    </w:p>
    <w:p>
      <w:pPr>
        <w:spacing w:after="0" w:line="500" w:lineRule="exact"/>
        <w:ind w:firstLine="984" w:firstLineChars="350"/>
        <w:rPr>
          <w:rFonts w:ascii="楷体" w:hAnsi="楷体" w:eastAsia="楷体"/>
          <w:color w:val="000000" w:themeColor="text1"/>
          <w:sz w:val="28"/>
          <w:szCs w:val="28"/>
        </w:rPr>
      </w:pPr>
      <w:r>
        <w:rPr>
          <w:rFonts w:hint="eastAsia" w:ascii="楷体" w:hAnsi="楷体" w:eastAsia="楷体"/>
          <w:b/>
          <w:color w:val="000000" w:themeColor="text1"/>
          <w:sz w:val="28"/>
          <w:szCs w:val="28"/>
        </w:rPr>
        <w:t>励志成才奖：</w:t>
      </w:r>
      <w:r>
        <w:rPr>
          <w:rFonts w:hint="eastAsia" w:ascii="楷体" w:hAnsi="楷体" w:eastAsia="楷体"/>
          <w:color w:val="000000" w:themeColor="text1"/>
          <w:sz w:val="28"/>
          <w:szCs w:val="28"/>
        </w:rPr>
        <w:t>在学业上刻苦努力，在学科竞赛、创新创业等方面有显著成绩。</w:t>
      </w:r>
    </w:p>
    <w:p>
      <w:pPr>
        <w:spacing w:after="0" w:line="500" w:lineRule="exact"/>
        <w:ind w:firstLine="984" w:firstLineChars="350"/>
        <w:rPr>
          <w:rFonts w:ascii="楷体" w:hAnsi="楷体" w:eastAsia="楷体"/>
          <w:color w:val="000000" w:themeColor="text1"/>
          <w:sz w:val="28"/>
          <w:szCs w:val="28"/>
        </w:rPr>
      </w:pPr>
      <w:r>
        <w:rPr>
          <w:rFonts w:hint="eastAsia" w:ascii="楷体" w:hAnsi="楷体" w:eastAsia="楷体"/>
          <w:b/>
          <w:color w:val="000000" w:themeColor="text1"/>
          <w:sz w:val="28"/>
          <w:szCs w:val="28"/>
        </w:rPr>
        <w:t>见义勇为奖：</w:t>
      </w:r>
      <w:r>
        <w:rPr>
          <w:rFonts w:hint="eastAsia" w:ascii="楷体" w:hAnsi="楷体" w:eastAsia="楷体"/>
          <w:sz w:val="28"/>
          <w:szCs w:val="28"/>
        </w:rPr>
        <w:t>有突出的维护</w:t>
      </w:r>
      <w:r>
        <w:fldChar w:fldCharType="begin"/>
      </w:r>
      <w:r>
        <w:instrText xml:space="preserve"> HYPERLINK "https://www.baidu.com/s?wd=%E7%A4%BE%E4%BC%9A%E5%85%AC%E5%B9%B3%E6%AD%A3%E4%B9%89&amp;tn=44039180_cpr&amp;fenlei=mv6quAkxTZn0IZRqIHckPjm4nH00T1dWnWI-myD3nAcsrjf4uW990ZwV5Hcvrjm3rH6sPfKWUMw85HfYnjn4nH6sgvPsT6KdThsqpZwYTjCEQLGCpyw9Uz4Bmy-bIi4WUvYETgN-TLwGUv3En1bsnjR4nHf1rj6vnjndPj6d" \t "_blank" </w:instrText>
      </w:r>
      <w:r>
        <w:fldChar w:fldCharType="separate"/>
      </w:r>
      <w:r>
        <w:rPr>
          <w:rFonts w:ascii="楷体" w:hAnsi="楷体" w:eastAsia="楷体"/>
          <w:sz w:val="28"/>
          <w:szCs w:val="28"/>
        </w:rPr>
        <w:t>社会公平正义</w:t>
      </w:r>
      <w:r>
        <w:rPr>
          <w:rFonts w:ascii="楷体" w:hAnsi="楷体" w:eastAsia="楷体"/>
          <w:sz w:val="28"/>
          <w:szCs w:val="28"/>
        </w:rPr>
        <w:fldChar w:fldCharType="end"/>
      </w:r>
      <w:r>
        <w:rPr>
          <w:rFonts w:hint="eastAsia" w:ascii="楷体" w:hAnsi="楷体" w:eastAsia="楷体"/>
          <w:sz w:val="28"/>
          <w:szCs w:val="28"/>
        </w:rPr>
        <w:t>的行为，为保护他人的生命和财产竭尽个人力量，体现个人智慧。</w:t>
      </w:r>
    </w:p>
    <w:p>
      <w:pPr>
        <w:spacing w:after="0" w:line="500" w:lineRule="exact"/>
        <w:ind w:firstLine="560" w:firstLineChars="200"/>
        <w:rPr>
          <w:rFonts w:ascii="楷体" w:hAnsi="楷体" w:eastAsia="楷体"/>
          <w:color w:val="000000" w:themeColor="text1"/>
          <w:sz w:val="28"/>
          <w:szCs w:val="28"/>
        </w:rPr>
      </w:pPr>
      <w:r>
        <w:rPr>
          <w:rFonts w:hint="eastAsia" w:ascii="楷体" w:hAnsi="楷体" w:eastAsia="楷体"/>
          <w:color w:val="000000" w:themeColor="text1"/>
          <w:sz w:val="28"/>
          <w:szCs w:val="28"/>
        </w:rPr>
        <w:t>3、评审委员会将对参评团队的活动和参评个人的义举，从坚持开展的时间和频率，活动效果，对于社会的影响力的等方面进行综合评审。</w:t>
      </w:r>
    </w:p>
    <w:p>
      <w:pPr>
        <w:spacing w:after="0" w:line="500" w:lineRule="exact"/>
        <w:ind w:firstLine="562" w:firstLineChars="200"/>
        <w:rPr>
          <w:rFonts w:ascii="楷体" w:hAnsi="楷体" w:eastAsia="楷体"/>
          <w:b/>
          <w:sz w:val="28"/>
          <w:szCs w:val="28"/>
        </w:rPr>
      </w:pPr>
      <w:r>
        <w:rPr>
          <w:rFonts w:hint="eastAsia" w:ascii="楷体" w:hAnsi="楷体" w:eastAsia="楷体"/>
          <w:b/>
          <w:sz w:val="28"/>
          <w:szCs w:val="28"/>
        </w:rPr>
        <w:t>四、评选流程</w:t>
      </w:r>
    </w:p>
    <w:p>
      <w:pPr>
        <w:adjustRightInd/>
        <w:spacing w:after="0" w:line="500" w:lineRule="exact"/>
        <w:ind w:firstLine="560" w:firstLineChars="200"/>
        <w:rPr>
          <w:rFonts w:ascii="楷体" w:hAnsi="楷体" w:eastAsia="楷体"/>
          <w:sz w:val="28"/>
          <w:szCs w:val="28"/>
        </w:rPr>
      </w:pPr>
      <w:r>
        <w:rPr>
          <w:rFonts w:hint="eastAsia" w:ascii="楷体" w:hAnsi="楷体" w:eastAsia="楷体"/>
          <w:sz w:val="28"/>
          <w:szCs w:val="28"/>
        </w:rPr>
        <w:t>1、</w:t>
      </w:r>
      <w:r>
        <w:rPr>
          <w:rStyle w:val="5"/>
          <w:rFonts w:ascii="楷体" w:hAnsi="楷体" w:eastAsia="楷体" w:cs="Arial"/>
          <w:b w:val="0"/>
          <w:sz w:val="28"/>
          <w:szCs w:val="28"/>
        </w:rPr>
        <w:t>“</w:t>
      </w:r>
      <w:r>
        <w:rPr>
          <w:rStyle w:val="5"/>
          <w:rFonts w:hint="eastAsia" w:ascii="楷体" w:hAnsi="楷体" w:eastAsia="楷体" w:cs="Arial"/>
          <w:b w:val="0"/>
          <w:sz w:val="28"/>
          <w:szCs w:val="28"/>
        </w:rPr>
        <w:t>尚德</w:t>
      </w:r>
      <w:r>
        <w:rPr>
          <w:rStyle w:val="5"/>
          <w:rFonts w:ascii="楷体" w:hAnsi="楷体" w:eastAsia="楷体" w:cs="Arial"/>
          <w:b w:val="0"/>
          <w:sz w:val="28"/>
          <w:szCs w:val="28"/>
        </w:rPr>
        <w:t>奖学金”</w:t>
      </w:r>
      <w:r>
        <w:rPr>
          <w:rFonts w:ascii="楷体" w:hAnsi="楷体" w:eastAsia="楷体"/>
          <w:sz w:val="28"/>
          <w:szCs w:val="28"/>
        </w:rPr>
        <w:t>评审工作本着“公正、公开、公平”的原则进行</w:t>
      </w:r>
      <w:r>
        <w:rPr>
          <w:rFonts w:hint="eastAsia" w:ascii="楷体" w:hAnsi="楷体" w:eastAsia="楷体"/>
          <w:sz w:val="28"/>
          <w:szCs w:val="28"/>
        </w:rPr>
        <w:t>。</w:t>
      </w:r>
    </w:p>
    <w:p>
      <w:pPr>
        <w:spacing w:after="0" w:line="500" w:lineRule="exact"/>
        <w:ind w:firstLine="560" w:firstLineChars="200"/>
        <w:rPr>
          <w:rFonts w:ascii="楷体" w:hAnsi="楷体" w:eastAsia="楷体"/>
          <w:sz w:val="28"/>
          <w:szCs w:val="28"/>
        </w:rPr>
      </w:pPr>
      <w:r>
        <w:rPr>
          <w:rFonts w:hint="eastAsia" w:ascii="楷体" w:hAnsi="楷体" w:eastAsia="楷体"/>
          <w:sz w:val="28"/>
          <w:szCs w:val="28"/>
        </w:rPr>
        <w:t>2、每年10月份由申请者本人（团队）向所在学校提出申请，所在高校进行初选后按照推荐名额数将符合申请条件者推荐到执行委员会。</w:t>
      </w:r>
    </w:p>
    <w:p>
      <w:pPr>
        <w:spacing w:after="0" w:line="500" w:lineRule="exact"/>
        <w:ind w:firstLine="560" w:firstLineChars="200"/>
        <w:rPr>
          <w:rFonts w:ascii="楷体" w:hAnsi="楷体" w:eastAsia="楷体"/>
          <w:color w:val="FF0000"/>
          <w:sz w:val="28"/>
          <w:szCs w:val="28"/>
        </w:rPr>
      </w:pPr>
      <w:r>
        <w:rPr>
          <w:rFonts w:hint="eastAsia" w:ascii="楷体" w:hAnsi="楷体" w:eastAsia="楷体"/>
          <w:color w:val="000000" w:themeColor="text1"/>
          <w:sz w:val="28"/>
          <w:szCs w:val="28"/>
        </w:rPr>
        <w:t>3、执行委员会每年11月-12月间组织评审，评审采取公开评审的方式，由参评个人和团队进行公开展示，评审委员会采取匿名评审制</w:t>
      </w:r>
      <w:r>
        <w:rPr>
          <w:rFonts w:hint="eastAsia" w:ascii="楷体" w:hAnsi="楷体" w:eastAsia="楷体"/>
          <w:sz w:val="28"/>
          <w:szCs w:val="28"/>
        </w:rPr>
        <w:t>的方式进行评审。</w:t>
      </w:r>
    </w:p>
    <w:p>
      <w:pPr>
        <w:spacing w:after="0" w:line="500" w:lineRule="exact"/>
        <w:ind w:firstLine="560" w:firstLineChars="200"/>
        <w:rPr>
          <w:rFonts w:ascii="楷体" w:hAnsi="楷体" w:eastAsia="楷体"/>
          <w:sz w:val="28"/>
          <w:szCs w:val="28"/>
        </w:rPr>
      </w:pPr>
      <w:r>
        <w:rPr>
          <w:rFonts w:hint="eastAsia" w:ascii="楷体" w:hAnsi="楷体" w:eastAsia="楷体"/>
          <w:sz w:val="28"/>
          <w:szCs w:val="28"/>
        </w:rPr>
        <w:t>4、</w:t>
      </w:r>
      <w:r>
        <w:rPr>
          <w:rFonts w:hint="eastAsia" w:ascii="楷体" w:hAnsi="楷体" w:eastAsia="楷体"/>
          <w:color w:val="000000" w:themeColor="text1"/>
          <w:sz w:val="28"/>
          <w:szCs w:val="28"/>
        </w:rPr>
        <w:t>执行委员会将评审结果通知所在</w:t>
      </w:r>
      <w:r>
        <w:rPr>
          <w:rFonts w:hint="eastAsia" w:ascii="楷体" w:hAnsi="楷体" w:eastAsia="楷体"/>
          <w:sz w:val="28"/>
          <w:szCs w:val="28"/>
        </w:rPr>
        <w:t>学校，各高校进行为期五天的公示，公示结束，无异议者确定为本年度“尚德奖学金”获得者。</w:t>
      </w:r>
    </w:p>
    <w:p>
      <w:pPr>
        <w:spacing w:after="0" w:line="500" w:lineRule="exact"/>
        <w:ind w:firstLine="560" w:firstLineChars="200"/>
        <w:rPr>
          <w:rFonts w:ascii="楷体" w:hAnsi="楷体" w:eastAsia="楷体"/>
          <w:sz w:val="28"/>
          <w:szCs w:val="28"/>
        </w:rPr>
      </w:pPr>
      <w:r>
        <w:rPr>
          <w:rFonts w:hint="eastAsia" w:ascii="楷体" w:hAnsi="楷体" w:eastAsia="楷体"/>
          <w:sz w:val="28"/>
          <w:szCs w:val="28"/>
        </w:rPr>
        <w:t>5、评审结束后，基金会将在公示后半月内将奖励金额直接打到获奖学生本人账户。</w:t>
      </w:r>
    </w:p>
    <w:p>
      <w:pPr>
        <w:spacing w:after="0" w:line="500" w:lineRule="exact"/>
        <w:ind w:firstLine="560" w:firstLineChars="200"/>
        <w:rPr>
          <w:rFonts w:ascii="楷体" w:hAnsi="楷体" w:eastAsia="楷体"/>
          <w:sz w:val="28"/>
          <w:szCs w:val="28"/>
        </w:rPr>
      </w:pPr>
      <w:r>
        <w:rPr>
          <w:rFonts w:hint="eastAsia" w:ascii="楷体" w:hAnsi="楷体" w:eastAsia="楷体"/>
          <w:sz w:val="28"/>
          <w:szCs w:val="28"/>
        </w:rPr>
        <w:t>6、具体评审时间以当年公布的年度</w:t>
      </w:r>
      <w:bookmarkStart w:id="2" w:name="_GoBack"/>
      <w:bookmarkEnd w:id="2"/>
      <w:r>
        <w:rPr>
          <w:rFonts w:hint="eastAsia" w:ascii="楷体" w:hAnsi="楷体" w:eastAsia="楷体"/>
          <w:sz w:val="28"/>
          <w:szCs w:val="28"/>
        </w:rPr>
        <w:t>评选工作通知为准。</w:t>
      </w:r>
    </w:p>
    <w:p>
      <w:pPr>
        <w:adjustRightInd/>
        <w:spacing w:after="0" w:line="500" w:lineRule="exact"/>
        <w:ind w:firstLine="562" w:firstLineChars="200"/>
        <w:rPr>
          <w:rFonts w:ascii="楷体" w:hAnsi="楷体" w:eastAsia="楷体"/>
          <w:b/>
          <w:sz w:val="28"/>
          <w:szCs w:val="28"/>
        </w:rPr>
      </w:pPr>
      <w:r>
        <w:rPr>
          <w:rFonts w:hint="eastAsia" w:ascii="楷体" w:hAnsi="楷体" w:eastAsia="楷体"/>
          <w:b/>
          <w:sz w:val="28"/>
          <w:szCs w:val="28"/>
        </w:rPr>
        <w:t>五、其他</w:t>
      </w:r>
    </w:p>
    <w:p>
      <w:pPr>
        <w:spacing w:after="0" w:line="500" w:lineRule="exact"/>
        <w:ind w:firstLine="560" w:firstLineChars="200"/>
        <w:rPr>
          <w:rFonts w:ascii="楷体" w:hAnsi="楷体" w:eastAsia="楷体"/>
          <w:sz w:val="28"/>
          <w:szCs w:val="28"/>
        </w:rPr>
      </w:pPr>
      <w:r>
        <w:rPr>
          <w:rFonts w:hint="eastAsia" w:ascii="楷体" w:hAnsi="楷体" w:eastAsia="楷体"/>
          <w:sz w:val="28"/>
          <w:szCs w:val="28"/>
        </w:rPr>
        <w:t>1、获得“尚德奖学金”的学生须填写《 “尚德奖学金”获奖学生承诺书》（见附件一）。</w:t>
      </w:r>
    </w:p>
    <w:p>
      <w:pPr>
        <w:spacing w:after="0" w:line="500" w:lineRule="exact"/>
        <w:ind w:firstLine="560" w:firstLineChars="200"/>
        <w:rPr>
          <w:rFonts w:ascii="楷体" w:hAnsi="楷体" w:eastAsia="楷体"/>
          <w:sz w:val="28"/>
          <w:szCs w:val="28"/>
        </w:rPr>
      </w:pPr>
      <w:r>
        <w:rPr>
          <w:rFonts w:hint="eastAsia" w:ascii="楷体" w:hAnsi="楷体" w:eastAsia="楷体"/>
          <w:sz w:val="28"/>
          <w:szCs w:val="28"/>
        </w:rPr>
        <w:t>2、基金会将联合组织成立优秀学子宣讲团，在杭州各高校、中小学、街道和社区巡回讲演，广泛地宣传获奖事迹，形成较好的社会示范效应，为改善社会风气、提高民众道德素养、教化社会做出贡献。</w:t>
      </w:r>
    </w:p>
    <w:p>
      <w:pPr>
        <w:adjustRightInd/>
        <w:spacing w:after="0" w:line="500" w:lineRule="exact"/>
        <w:ind w:firstLine="562" w:firstLineChars="200"/>
        <w:rPr>
          <w:rFonts w:ascii="楷体" w:hAnsi="楷体" w:eastAsia="楷体"/>
          <w:b/>
          <w:sz w:val="28"/>
          <w:szCs w:val="28"/>
        </w:rPr>
      </w:pPr>
      <w:r>
        <w:rPr>
          <w:rFonts w:hint="eastAsia" w:ascii="楷体" w:hAnsi="楷体" w:eastAsia="楷体"/>
          <w:b/>
          <w:sz w:val="28"/>
          <w:szCs w:val="28"/>
        </w:rPr>
        <w:t>六、附则</w:t>
      </w:r>
    </w:p>
    <w:p>
      <w:pPr>
        <w:adjustRightInd/>
        <w:spacing w:after="0" w:line="500" w:lineRule="exact"/>
        <w:ind w:firstLine="560" w:firstLineChars="200"/>
        <w:rPr>
          <w:rFonts w:ascii="楷体" w:hAnsi="楷体" w:eastAsia="楷体"/>
          <w:sz w:val="28"/>
          <w:szCs w:val="28"/>
        </w:rPr>
      </w:pPr>
      <w:r>
        <w:rPr>
          <w:rFonts w:ascii="楷体" w:hAnsi="楷体" w:eastAsia="楷体"/>
          <w:sz w:val="28"/>
          <w:szCs w:val="28"/>
        </w:rPr>
        <w:t>本</w:t>
      </w:r>
      <w:r>
        <w:rPr>
          <w:rFonts w:hint="eastAsia" w:ascii="楷体" w:hAnsi="楷体" w:eastAsia="楷体"/>
          <w:sz w:val="28"/>
          <w:szCs w:val="28"/>
        </w:rPr>
        <w:t>细则的修改权、</w:t>
      </w:r>
      <w:r>
        <w:rPr>
          <w:rFonts w:ascii="楷体" w:hAnsi="楷体" w:eastAsia="楷体"/>
          <w:sz w:val="28"/>
          <w:szCs w:val="28"/>
        </w:rPr>
        <w:t>解释权归</w:t>
      </w:r>
      <w:r>
        <w:rPr>
          <w:rFonts w:hint="eastAsia" w:ascii="楷体" w:hAnsi="楷体" w:eastAsia="楷体"/>
          <w:sz w:val="28"/>
          <w:szCs w:val="28"/>
        </w:rPr>
        <w:t>浙江高校“尚德奖学金”执行委员会</w:t>
      </w:r>
      <w:r>
        <w:rPr>
          <w:rFonts w:ascii="楷体" w:hAnsi="楷体" w:eastAsia="楷体"/>
          <w:sz w:val="28"/>
          <w:szCs w:val="28"/>
        </w:rPr>
        <w:t>。</w:t>
      </w:r>
    </w:p>
    <w:p>
      <w:pPr>
        <w:adjustRightInd/>
        <w:spacing w:after="0" w:line="500" w:lineRule="exact"/>
        <w:ind w:firstLine="560" w:firstLineChars="200"/>
        <w:rPr>
          <w:rFonts w:ascii="楷体" w:hAnsi="楷体" w:eastAsia="楷体"/>
          <w:sz w:val="28"/>
          <w:szCs w:val="28"/>
        </w:rPr>
      </w:pPr>
    </w:p>
    <w:p>
      <w:pPr>
        <w:adjustRightInd/>
        <w:spacing w:after="0" w:line="500" w:lineRule="exact"/>
        <w:ind w:firstLine="560" w:firstLineChars="200"/>
        <w:rPr>
          <w:rFonts w:ascii="楷体" w:hAnsi="楷体" w:eastAsia="楷体"/>
          <w:sz w:val="28"/>
          <w:szCs w:val="28"/>
        </w:rPr>
      </w:pPr>
    </w:p>
    <w:p>
      <w:pPr>
        <w:adjustRightInd/>
        <w:spacing w:after="0" w:line="500" w:lineRule="exact"/>
        <w:ind w:firstLine="560" w:firstLineChars="200"/>
        <w:jc w:val="right"/>
        <w:rPr>
          <w:rFonts w:ascii="楷体" w:hAnsi="楷体" w:eastAsia="楷体"/>
          <w:sz w:val="28"/>
          <w:szCs w:val="28"/>
        </w:rPr>
      </w:pPr>
      <w:r>
        <w:rPr>
          <w:rFonts w:hint="eastAsia" w:ascii="楷体" w:hAnsi="楷体" w:eastAsia="楷体"/>
          <w:sz w:val="28"/>
          <w:szCs w:val="28"/>
        </w:rPr>
        <w:t>二零一</w:t>
      </w:r>
      <w:r>
        <w:rPr>
          <w:rFonts w:hint="eastAsia" w:ascii="楷体" w:hAnsi="楷体" w:eastAsia="楷体"/>
          <w:sz w:val="28"/>
          <w:szCs w:val="28"/>
          <w:lang w:val="en-US" w:eastAsia="zh-CN"/>
        </w:rPr>
        <w:t>七</w:t>
      </w:r>
      <w:r>
        <w:rPr>
          <w:rFonts w:hint="eastAsia" w:ascii="楷体" w:hAnsi="楷体" w:eastAsia="楷体"/>
          <w:sz w:val="28"/>
          <w:szCs w:val="28"/>
        </w:rPr>
        <w:t>年四月</w:t>
      </w:r>
    </w:p>
    <w:p>
      <w:pPr>
        <w:adjustRightInd/>
        <w:snapToGrid/>
        <w:spacing w:after="0"/>
        <w:rPr>
          <w:rFonts w:ascii="楷体" w:hAnsi="楷体" w:eastAsia="楷体"/>
          <w:sz w:val="28"/>
          <w:szCs w:val="28"/>
        </w:rPr>
      </w:pPr>
      <w:r>
        <w:rPr>
          <w:rFonts w:ascii="楷体" w:hAnsi="楷体" w:eastAsia="楷体"/>
          <w:sz w:val="28"/>
          <w:szCs w:val="28"/>
        </w:rPr>
        <w:br w:type="page"/>
      </w:r>
    </w:p>
    <w:p>
      <w:pPr>
        <w:rPr>
          <w:rFonts w:ascii="华文中宋" w:hAnsi="华文中宋" w:eastAsia="华文中宋"/>
          <w:b/>
          <w:sz w:val="32"/>
          <w:szCs w:val="32"/>
        </w:rPr>
      </w:pPr>
      <w:r>
        <w:rPr>
          <w:rFonts w:hint="eastAsia" w:ascii="楷体" w:hAnsi="楷体" w:eastAsia="楷体"/>
          <w:sz w:val="28"/>
          <w:szCs w:val="28"/>
        </w:rPr>
        <w:t>附件一：</w:t>
      </w:r>
    </w:p>
    <w:p>
      <w:pPr>
        <w:jc w:val="center"/>
        <w:rPr>
          <w:rFonts w:ascii="华文中宋" w:hAnsi="华文中宋" w:eastAsia="华文中宋"/>
          <w:b/>
          <w:sz w:val="32"/>
          <w:szCs w:val="32"/>
        </w:rPr>
      </w:pPr>
      <w:r>
        <w:rPr>
          <w:rFonts w:hint="eastAsia" w:ascii="华文中宋" w:hAnsi="华文中宋" w:eastAsia="华文中宋"/>
          <w:b/>
          <w:sz w:val="32"/>
          <w:szCs w:val="32"/>
        </w:rPr>
        <w:t>浙江省高校“尚德奖学金”获奖学生承诺书</w:t>
      </w:r>
    </w:p>
    <w:p>
      <w:pPr>
        <w:spacing w:line="600" w:lineRule="exact"/>
        <w:ind w:firstLine="537" w:firstLineChars="192"/>
        <w:rPr>
          <w:rFonts w:ascii="楷体" w:hAnsi="楷体" w:eastAsia="楷体"/>
          <w:sz w:val="28"/>
          <w:szCs w:val="28"/>
        </w:rPr>
      </w:pPr>
    </w:p>
    <w:p>
      <w:pPr>
        <w:spacing w:line="600" w:lineRule="exact"/>
        <w:ind w:firstLine="537" w:firstLineChars="192"/>
        <w:rPr>
          <w:rFonts w:ascii="楷体" w:hAnsi="楷体" w:eastAsia="楷体"/>
          <w:sz w:val="28"/>
          <w:szCs w:val="28"/>
        </w:rPr>
      </w:pPr>
      <w:r>
        <w:rPr>
          <w:rFonts w:hint="eastAsia" w:ascii="楷体" w:hAnsi="楷体" w:eastAsia="楷体"/>
          <w:sz w:val="28"/>
          <w:szCs w:val="28"/>
        </w:rPr>
        <w:t>设立“尚德奖学金”的宗旨是鼓励大学生们关爱社会、崇尚德行，为改善社会风气，提高民众道德素养，起表率和示范作用。获奖学生郑重地承诺：</w:t>
      </w:r>
    </w:p>
    <w:p>
      <w:pPr>
        <w:spacing w:line="600" w:lineRule="exact"/>
        <w:ind w:firstLine="560" w:firstLineChars="200"/>
        <w:rPr>
          <w:rFonts w:ascii="楷体" w:hAnsi="楷体" w:eastAsia="楷体"/>
          <w:sz w:val="28"/>
          <w:szCs w:val="28"/>
        </w:rPr>
      </w:pPr>
      <w:r>
        <w:rPr>
          <w:rFonts w:hint="eastAsia" w:ascii="楷体" w:hAnsi="楷体" w:eastAsia="楷体"/>
          <w:sz w:val="28"/>
          <w:szCs w:val="28"/>
        </w:rPr>
        <w:t>1、在评选过程中提供的各项个人资料和事迹材料均真实准确。</w:t>
      </w:r>
    </w:p>
    <w:p>
      <w:pPr>
        <w:spacing w:line="600" w:lineRule="exact"/>
        <w:ind w:firstLine="560" w:firstLineChars="200"/>
        <w:rPr>
          <w:rFonts w:ascii="楷体" w:hAnsi="楷体" w:eastAsia="楷体"/>
          <w:sz w:val="28"/>
          <w:szCs w:val="28"/>
        </w:rPr>
      </w:pPr>
      <w:r>
        <w:rPr>
          <w:rFonts w:hint="eastAsia" w:ascii="楷体" w:hAnsi="楷体" w:eastAsia="楷体"/>
          <w:sz w:val="28"/>
          <w:szCs w:val="28"/>
        </w:rPr>
        <w:t>2、勤俭节约，合理使用奖学金，</w:t>
      </w:r>
      <w:r>
        <w:rPr>
          <w:rFonts w:ascii="楷体" w:hAnsi="楷体" w:eastAsia="楷体"/>
          <w:sz w:val="28"/>
          <w:szCs w:val="28"/>
        </w:rPr>
        <w:t>所获奖学金</w:t>
      </w:r>
      <w:r>
        <w:rPr>
          <w:rFonts w:hint="eastAsia" w:ascii="楷体" w:hAnsi="楷体" w:eastAsia="楷体"/>
          <w:sz w:val="28"/>
          <w:szCs w:val="28"/>
        </w:rPr>
        <w:t>将</w:t>
      </w:r>
      <w:r>
        <w:rPr>
          <w:rFonts w:ascii="楷体" w:hAnsi="楷体" w:eastAsia="楷体"/>
          <w:sz w:val="28"/>
          <w:szCs w:val="28"/>
        </w:rPr>
        <w:t>用于本人</w:t>
      </w:r>
      <w:r>
        <w:fldChar w:fldCharType="begin"/>
      </w:r>
      <w:r>
        <w:instrText xml:space="preserve"> HYPERLINK "http://www.oh100.com/zuowen/xuexi/" \t "_blank" </w:instrText>
      </w:r>
      <w:r>
        <w:fldChar w:fldCharType="separate"/>
      </w:r>
      <w:r>
        <w:rPr>
          <w:rFonts w:ascii="楷体" w:hAnsi="楷体" w:eastAsia="楷体"/>
          <w:sz w:val="28"/>
          <w:szCs w:val="28"/>
        </w:rPr>
        <w:t>学习</w:t>
      </w:r>
      <w:r>
        <w:rPr>
          <w:rFonts w:ascii="楷体" w:hAnsi="楷体" w:eastAsia="楷体"/>
          <w:sz w:val="28"/>
          <w:szCs w:val="28"/>
        </w:rPr>
        <w:fldChar w:fldCharType="end"/>
      </w:r>
      <w:r>
        <w:rPr>
          <w:rFonts w:ascii="楷体" w:hAnsi="楷体" w:eastAsia="楷体"/>
          <w:sz w:val="28"/>
          <w:szCs w:val="28"/>
        </w:rPr>
        <w:t>和</w:t>
      </w:r>
      <w:r>
        <w:fldChar w:fldCharType="begin"/>
      </w:r>
      <w:r>
        <w:instrText xml:space="preserve"> HYPERLINK "http://www.oh100.com/zuowen/shenghuo/" \t "_blank" </w:instrText>
      </w:r>
      <w:r>
        <w:fldChar w:fldCharType="separate"/>
      </w:r>
      <w:r>
        <w:rPr>
          <w:rFonts w:ascii="楷体" w:hAnsi="楷体" w:eastAsia="楷体"/>
          <w:sz w:val="28"/>
          <w:szCs w:val="28"/>
        </w:rPr>
        <w:t>生活</w:t>
      </w:r>
      <w:r>
        <w:rPr>
          <w:rFonts w:ascii="楷体" w:hAnsi="楷体" w:eastAsia="楷体"/>
          <w:sz w:val="28"/>
          <w:szCs w:val="28"/>
        </w:rPr>
        <w:fldChar w:fldCharType="end"/>
      </w:r>
      <w:r>
        <w:rPr>
          <w:rFonts w:ascii="楷体" w:hAnsi="楷体" w:eastAsia="楷体"/>
          <w:sz w:val="28"/>
          <w:szCs w:val="28"/>
        </w:rPr>
        <w:t>之必需</w:t>
      </w:r>
      <w:r>
        <w:rPr>
          <w:rFonts w:hint="eastAsia" w:ascii="楷体" w:hAnsi="楷体" w:eastAsia="楷体"/>
          <w:sz w:val="28"/>
          <w:szCs w:val="28"/>
        </w:rPr>
        <w:t>或团队的志愿服务经费。</w:t>
      </w:r>
    </w:p>
    <w:p>
      <w:pPr>
        <w:spacing w:line="600" w:lineRule="exact"/>
        <w:ind w:firstLine="560" w:firstLineChars="200"/>
        <w:rPr>
          <w:rFonts w:ascii="楷体" w:hAnsi="楷体" w:eastAsia="楷体"/>
          <w:sz w:val="28"/>
          <w:szCs w:val="28"/>
        </w:rPr>
      </w:pPr>
      <w:r>
        <w:rPr>
          <w:rFonts w:hint="eastAsia" w:ascii="楷体" w:hAnsi="楷体" w:eastAsia="楷体"/>
          <w:sz w:val="28"/>
          <w:szCs w:val="28"/>
        </w:rPr>
        <w:t>3、奉行“受惠感铭、传递爱心、回报社会”的美德，积极参加基金会组织的优秀学子宣讲团，发挥自身的社会示范作用，广泛宣传社会主义核心价值观。改善社会风气，提高民众道德素养。</w:t>
      </w:r>
    </w:p>
    <w:p>
      <w:pPr>
        <w:spacing w:line="600" w:lineRule="exact"/>
        <w:ind w:firstLine="495" w:firstLineChars="177"/>
        <w:rPr>
          <w:rFonts w:ascii="楷体" w:hAnsi="楷体" w:eastAsia="楷体"/>
          <w:sz w:val="28"/>
          <w:szCs w:val="28"/>
        </w:rPr>
      </w:pPr>
      <w:r>
        <w:rPr>
          <w:rFonts w:hint="eastAsia" w:ascii="楷体" w:hAnsi="楷体" w:eastAsia="楷体"/>
          <w:sz w:val="28"/>
          <w:szCs w:val="28"/>
        </w:rPr>
        <w:t>4、以上承诺具有自我约束力，我愿意接受“尚德学子 ”奖学金评审委员会及社会各界的监督。</w:t>
      </w:r>
    </w:p>
    <w:p>
      <w:pPr>
        <w:spacing w:line="600" w:lineRule="exact"/>
        <w:ind w:firstLine="5180" w:firstLineChars="1850"/>
        <w:rPr>
          <w:rFonts w:ascii="楷体" w:hAnsi="楷体" w:eastAsia="楷体"/>
          <w:sz w:val="28"/>
          <w:szCs w:val="28"/>
        </w:rPr>
      </w:pPr>
    </w:p>
    <w:p>
      <w:pPr>
        <w:spacing w:line="600" w:lineRule="exact"/>
        <w:ind w:firstLine="3472" w:firstLineChars="1240"/>
        <w:rPr>
          <w:rFonts w:ascii="楷体" w:hAnsi="楷体" w:eastAsia="楷体"/>
          <w:sz w:val="28"/>
          <w:szCs w:val="28"/>
        </w:rPr>
      </w:pPr>
      <w:r>
        <w:rPr>
          <w:rFonts w:hint="eastAsia" w:ascii="楷体" w:hAnsi="楷体" w:eastAsia="楷体"/>
          <w:sz w:val="28"/>
          <w:szCs w:val="28"/>
        </w:rPr>
        <w:t>获奖人签名：</w:t>
      </w:r>
    </w:p>
    <w:p>
      <w:pPr>
        <w:spacing w:line="600" w:lineRule="exact"/>
        <w:ind w:firstLine="3472" w:firstLineChars="1240"/>
        <w:jc w:val="right"/>
        <w:rPr>
          <w:rFonts w:ascii="楷体" w:hAnsi="楷体" w:eastAsia="楷体"/>
          <w:sz w:val="28"/>
          <w:szCs w:val="28"/>
        </w:rPr>
      </w:pPr>
    </w:p>
    <w:p>
      <w:pPr>
        <w:adjustRightInd/>
        <w:spacing w:after="0" w:line="500" w:lineRule="exact"/>
        <w:ind w:firstLine="560" w:firstLineChars="200"/>
        <w:jc w:val="right"/>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6B0B37"/>
    <w:rsid w:val="00035537"/>
    <w:rsid w:val="00036DF3"/>
    <w:rsid w:val="00050295"/>
    <w:rsid w:val="00062704"/>
    <w:rsid w:val="000A4338"/>
    <w:rsid w:val="001234B1"/>
    <w:rsid w:val="00154363"/>
    <w:rsid w:val="001A60FF"/>
    <w:rsid w:val="001B783A"/>
    <w:rsid w:val="001C45FD"/>
    <w:rsid w:val="001C78FB"/>
    <w:rsid w:val="001D6AA7"/>
    <w:rsid w:val="001F385E"/>
    <w:rsid w:val="001F7741"/>
    <w:rsid w:val="00237876"/>
    <w:rsid w:val="00242DFA"/>
    <w:rsid w:val="00243560"/>
    <w:rsid w:val="0025332C"/>
    <w:rsid w:val="00256042"/>
    <w:rsid w:val="002C3E97"/>
    <w:rsid w:val="002E13EE"/>
    <w:rsid w:val="002E3651"/>
    <w:rsid w:val="00313067"/>
    <w:rsid w:val="00323B43"/>
    <w:rsid w:val="00332D28"/>
    <w:rsid w:val="00361B35"/>
    <w:rsid w:val="00362A93"/>
    <w:rsid w:val="003719FB"/>
    <w:rsid w:val="003B4C20"/>
    <w:rsid w:val="003D1BE8"/>
    <w:rsid w:val="003D37D8"/>
    <w:rsid w:val="003E3A0B"/>
    <w:rsid w:val="0040172C"/>
    <w:rsid w:val="00411368"/>
    <w:rsid w:val="004358AB"/>
    <w:rsid w:val="00451557"/>
    <w:rsid w:val="00451D9C"/>
    <w:rsid w:val="0048363F"/>
    <w:rsid w:val="00486144"/>
    <w:rsid w:val="00492C6B"/>
    <w:rsid w:val="004A3356"/>
    <w:rsid w:val="00517F5C"/>
    <w:rsid w:val="0054702B"/>
    <w:rsid w:val="0057203C"/>
    <w:rsid w:val="00574FFA"/>
    <w:rsid w:val="005A03CD"/>
    <w:rsid w:val="005C72A8"/>
    <w:rsid w:val="005E3224"/>
    <w:rsid w:val="005E4194"/>
    <w:rsid w:val="005E5D91"/>
    <w:rsid w:val="005F5D56"/>
    <w:rsid w:val="005F70AE"/>
    <w:rsid w:val="006368E8"/>
    <w:rsid w:val="0067654A"/>
    <w:rsid w:val="00680202"/>
    <w:rsid w:val="00687E57"/>
    <w:rsid w:val="006A06B0"/>
    <w:rsid w:val="006B0A61"/>
    <w:rsid w:val="006B0B37"/>
    <w:rsid w:val="00720880"/>
    <w:rsid w:val="007F7008"/>
    <w:rsid w:val="00810F02"/>
    <w:rsid w:val="0081285E"/>
    <w:rsid w:val="008300A3"/>
    <w:rsid w:val="008A36DD"/>
    <w:rsid w:val="008B7726"/>
    <w:rsid w:val="008D1941"/>
    <w:rsid w:val="008F6F44"/>
    <w:rsid w:val="00956224"/>
    <w:rsid w:val="00973BD7"/>
    <w:rsid w:val="00995D03"/>
    <w:rsid w:val="009E3721"/>
    <w:rsid w:val="00A47B78"/>
    <w:rsid w:val="00A5285C"/>
    <w:rsid w:val="00A5361B"/>
    <w:rsid w:val="00A633D3"/>
    <w:rsid w:val="00AB0646"/>
    <w:rsid w:val="00AB4C33"/>
    <w:rsid w:val="00AC6FE1"/>
    <w:rsid w:val="00AD00DB"/>
    <w:rsid w:val="00AE2EDF"/>
    <w:rsid w:val="00AF1AAD"/>
    <w:rsid w:val="00AF3539"/>
    <w:rsid w:val="00AF5AFE"/>
    <w:rsid w:val="00B36435"/>
    <w:rsid w:val="00B9366C"/>
    <w:rsid w:val="00D83F41"/>
    <w:rsid w:val="00D87ECC"/>
    <w:rsid w:val="00DD2A3E"/>
    <w:rsid w:val="00DF4CB8"/>
    <w:rsid w:val="00DF6DFB"/>
    <w:rsid w:val="00DF7699"/>
    <w:rsid w:val="00E06C1A"/>
    <w:rsid w:val="00E23EDF"/>
    <w:rsid w:val="00E242E6"/>
    <w:rsid w:val="00E2495F"/>
    <w:rsid w:val="00E340FA"/>
    <w:rsid w:val="00EA16C2"/>
    <w:rsid w:val="00EC78D3"/>
    <w:rsid w:val="00F11EFB"/>
    <w:rsid w:val="00F878FA"/>
    <w:rsid w:val="00F90348"/>
    <w:rsid w:val="00FE4918"/>
    <w:rsid w:val="00FF79D1"/>
    <w:rsid w:val="219F1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styleId="5">
    <w:name w:val="Strong"/>
    <w:basedOn w:val="4"/>
    <w:qFormat/>
    <w:uiPriority w:val="22"/>
    <w:rPr>
      <w:b/>
      <w:bCs/>
    </w:rPr>
  </w:style>
  <w:style w:type="character" w:styleId="6">
    <w:name w:val="Hyperlink"/>
    <w:basedOn w:val="4"/>
    <w:unhideWhenUsed/>
    <w:uiPriority w:val="99"/>
    <w:rPr>
      <w:color w:val="0000FF"/>
      <w:u w:val="single"/>
    </w:rPr>
  </w:style>
  <w:style w:type="character" w:customStyle="1" w:styleId="8">
    <w:name w:val="页眉 Char"/>
    <w:basedOn w:val="4"/>
    <w:link w:val="3"/>
    <w:uiPriority w:val="99"/>
    <w:rPr>
      <w:rFonts w:ascii="Tahoma" w:hAnsi="Tahoma"/>
      <w:sz w:val="18"/>
      <w:szCs w:val="18"/>
    </w:rPr>
  </w:style>
  <w:style w:type="character" w:customStyle="1" w:styleId="9">
    <w:name w:val="页脚 Char"/>
    <w:basedOn w:val="4"/>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322</Words>
  <Characters>1836</Characters>
  <Lines>15</Lines>
  <Paragraphs>4</Paragraphs>
  <TotalTime>0</TotalTime>
  <ScaleCrop>false</ScaleCrop>
  <LinksUpToDate>false</LinksUpToDate>
  <CharactersWithSpaces>2154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2016-03-30T03:30:00Z</dcterms:created>
  <dc:creator>YANGXX</dc:creator>
  <cp:lastModifiedBy>YX-Students</cp:lastModifiedBy>
  <cp:lastPrinted>2016-04-07T01:36:00Z</cp:lastPrinted>
  <dcterms:modified xsi:type="dcterms:W3CDTF">2017-11-27T07:37:17Z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