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99" w:leftChars="47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附件：</w:t>
      </w:r>
    </w:p>
    <w:p>
      <w:pPr>
        <w:pStyle w:val="2"/>
        <w:ind w:left="99" w:leftChars="47"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浙江水利水电学院“十佳大学生”候选人推荐表</w:t>
      </w:r>
    </w:p>
    <w:bookmarkEnd w:id="0"/>
    <w:p>
      <w:pPr>
        <w:spacing w:line="240" w:lineRule="exact"/>
        <w:ind w:firstLine="720"/>
        <w:jc w:val="left"/>
        <w:rPr>
          <w:rFonts w:hint="eastAsia" w:ascii="仿宋_GB2312" w:hAnsi="宋体" w:eastAsia="仿宋_GB2312"/>
          <w:bCs/>
          <w:szCs w:val="21"/>
        </w:rPr>
      </w:pPr>
    </w:p>
    <w:p>
      <w:pPr>
        <w:jc w:val="left"/>
        <w:rPr>
          <w:rFonts w:hint="eastAsia" w:ascii="仿宋_GB2312" w:hAnsi="宋体" w:eastAsia="仿宋_GB2312"/>
          <w:bCs/>
          <w:szCs w:val="21"/>
        </w:rPr>
      </w:pPr>
      <w:r>
        <w:rPr>
          <w:rFonts w:hint="eastAsia" w:ascii="仿宋_GB2312" w:hAnsi="宋体" w:eastAsia="仿宋_GB2312"/>
          <w:bCs/>
          <w:szCs w:val="21"/>
        </w:rPr>
        <w:t xml:space="preserve">所在二级学院：                  专业：                     班级：    </w:t>
      </w:r>
    </w:p>
    <w:tbl>
      <w:tblPr>
        <w:tblStyle w:val="4"/>
        <w:tblW w:w="9302" w:type="dxa"/>
        <w:jc w:val="center"/>
        <w:tblInd w:w="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140"/>
        <w:gridCol w:w="1129"/>
        <w:gridCol w:w="934"/>
        <w:gridCol w:w="1219"/>
        <w:gridCol w:w="1036"/>
        <w:gridCol w:w="908"/>
        <w:gridCol w:w="651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性  别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出生年月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民 族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4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籍 贯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政治面貌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寝  室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43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电 话</w:t>
            </w:r>
          </w:p>
        </w:tc>
        <w:tc>
          <w:tcPr>
            <w:tcW w:w="226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        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E-mail</w:t>
            </w:r>
          </w:p>
        </w:tc>
        <w:tc>
          <w:tcPr>
            <w:tcW w:w="3814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43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8" w:hRule="atLeas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 人  简 历</w:t>
            </w:r>
          </w:p>
        </w:tc>
        <w:tc>
          <w:tcPr>
            <w:tcW w:w="8453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6" w:hRule="atLeas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在校期间获奖情况</w:t>
            </w:r>
          </w:p>
        </w:tc>
        <w:tc>
          <w:tcPr>
            <w:tcW w:w="8453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竞选口号和竞选理由  </w:t>
            </w:r>
          </w:p>
        </w:tc>
        <w:tc>
          <w:tcPr>
            <w:tcW w:w="8453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（另提供1500字左右的主要事迹，另附页）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2" w:hRule="atLeas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二级学院推荐意见</w:t>
            </w:r>
          </w:p>
        </w:tc>
        <w:tc>
          <w:tcPr>
            <w:tcW w:w="8453" w:type="dxa"/>
            <w:gridSpan w:val="8"/>
            <w:noWrap w:val="0"/>
            <w:vAlign w:val="center"/>
          </w:tcPr>
          <w:p>
            <w:pPr>
              <w:ind w:firstLine="7392" w:firstLineChars="3520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firstLine="7392" w:firstLineChars="3520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                                      （盖章） </w:t>
            </w:r>
          </w:p>
          <w:p>
            <w:pPr>
              <w:wordWrap w:val="0"/>
              <w:ind w:right="735" w:firstLine="3675" w:firstLineChars="1750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签名：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评 审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结 果</w:t>
            </w:r>
          </w:p>
        </w:tc>
        <w:tc>
          <w:tcPr>
            <w:tcW w:w="8453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firstLine="6090" w:firstLineChars="2900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 校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意 见</w:t>
            </w:r>
          </w:p>
        </w:tc>
        <w:tc>
          <w:tcPr>
            <w:tcW w:w="8453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firstLine="6090" w:firstLineChars="2900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（盖章）</w:t>
            </w:r>
          </w:p>
          <w:p>
            <w:pPr>
              <w:ind w:firstLine="6300" w:firstLineChars="3000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   月   日</w:t>
            </w:r>
          </w:p>
        </w:tc>
      </w:tr>
    </w:tbl>
    <w:p>
      <w:pPr>
        <w:rPr>
          <w:rFonts w:hint="eastAsia"/>
        </w:rPr>
      </w:pPr>
    </w:p>
    <w:p/>
    <w:sectPr>
      <w:footerReference r:id="rId3" w:type="even"/>
      <w:pgSz w:w="11906" w:h="16838"/>
      <w:pgMar w:top="1134" w:right="1304" w:bottom="1091" w:left="130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31755"/>
    <w:rsid w:val="35E3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  <w:rPr>
      <w:rFonts w:ascii="宋体" w:hAnsi="宋体"/>
      <w:sz w:val="2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2019-09-03T09:33:00Z</dcterms:created>
  <dc:creator>only</dc:creator>
  <cp:lastModifiedBy>only</cp:lastModifiedBy>
  <dcterms:modified xsi:type="dcterms:W3CDTF">2019-09-03T09:33:26Z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